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9"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Helping plants grow</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 14-16 yrs</w:t>
      </w:r>
    </w:p>
    <w:p>
      <w:pPr>
        <w:spacing/>
      </w:pPr>
      <w:r>
        <w:rPr>
          <w:b w:val="true"/>
          <w:bCs w:val="true"/>
        </w:rPr>
        <w:t xml:space="preserve">Subjects &amp; topics:</w:t>
      </w:r>
    </w:p>
    <w:p>
      <w:pPr>
        <w:spacing/>
        <w:pStyle w:val="ListParagraph"/>
        <w:numPr>
          <w:ilvl w:val="0"/>
          <w:numId w:val="1"/>
        </w:numPr>
      </w:pPr>
      <w:r>
        <w:t xml:space="preserve">Networks: </w:t>
      </w:r>
      <w:r>
        <w:t xml:space="preserve">Communication, IoT</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Design &amp; technology: </w:t>
      </w:r>
      <w:r>
        <w:t xml:space="preserve">Electronics</w:t>
      </w:r>
    </w:p>
    <w:p>
      <w:pPr>
        <w:spacing/>
        <w:pStyle w:val="ListParagraph"/>
        <w:numPr>
          <w:ilvl w:val="0"/>
          <w:numId w:val="1"/>
        </w:numPr>
      </w:pPr>
      <w:r>
        <w:t xml:space="preserve">Global Goals: </w:t>
      </w:r>
      <w:r>
        <w:t xml:space="preserve">15 Life on land</w:t>
      </w:r>
    </w:p>
    <w:p>
      <w:pPr>
        <w:spacing w:after="150"/>
        <w:pStyle w:val="ListParagraph"/>
        <w:numPr>
          <w:ilvl w:val="0"/>
          <w:numId w:val="1"/>
        </w:numPr>
      </w:pPr>
      <w:r>
        <w:t xml:space="preserve">Sciences: </w:t>
      </w:r>
      <w:r>
        <w:t xml:space="preserve">Plants</w:t>
      </w:r>
    </w:p>
    <w:p>
      <w:pPr>
        <w:spacing/>
        <w:pStyle w:val="Heading1"/>
      </w:pPr>
      <w:r>
        <w:t xml:space="preserve">Design challenge summary</w:t>
      </w:r>
    </w:p>
    <w:p>
      <w:pPr>
        <w:spacing/>
      </w:pPr>
      <w:r>
        <w:t xml:space="preserve">Two design challenge activities that could last for one or more extended sessions in a formal lesson, code club or maker space context.</w:t>
      </w:r>
    </w:p>
    <w:p>
      <w:pPr>
        <w:spacing/>
      </w:pPr>
      <w:r>
        <w:t xml:space="preserve">In the </w:t>
      </w:r>
      <w:r>
        <w:rPr>
          <w:b w:val="true"/>
          <w:bCs w:val="true"/>
        </w:rPr>
        <w:t xml:space="preserve">Tree protector</w:t>
      </w:r>
      <w:r>
        <w:t xml:space="preserve"> project, students use the radio on the BBC micro:bit to create a prototype sensor to send alerts when trees are being illegally cut down.</w:t>
      </w:r>
    </w:p>
    <w:p>
      <w:pPr>
        <w:spacing/>
      </w:pPr>
      <w:r>
        <w:t xml:space="preserve">In the more advanced </w:t>
      </w:r>
      <w:r>
        <w:rPr>
          <w:b w:val="true"/>
          <w:bCs w:val="true"/>
        </w:rPr>
        <w:t xml:space="preserve">Auto-farmer</w:t>
      </w:r>
      <w:r>
        <w:t xml:space="preserve"> project, students make moisture sensors and create a prototype of an automated farming system. </w:t>
      </w:r>
    </w:p>
    <w:p>
      <w:pPr>
        <w:spacing/>
        <w:pStyle w:val="Heading2"/>
      </w:pPr>
      <w:r>
        <w:t xml:space="preserve">Overall key learning</w:t>
      </w:r>
    </w:p>
    <w:p>
      <w:pPr>
        <w:spacing/>
        <w:pStyle w:val="ListParagraph"/>
        <w:numPr>
          <w:ilvl w:val="0"/>
          <w:numId w:val="1"/>
        </w:numPr>
      </w:pPr>
      <w:r>
        <w:t xml:space="preserve">Learn how technology can help protect plant life for the benefit of the environment and growing food.</w:t>
      </w:r>
    </w:p>
    <w:p>
      <w:pPr>
        <w:spacing/>
        <w:pStyle w:val="ListParagraph"/>
        <w:numPr>
          <w:ilvl w:val="0"/>
          <w:numId w:val="1"/>
        </w:numPr>
      </w:pPr>
      <w:r>
        <w:t xml:space="preserve">Discover how wireless networks are used for practical purposes.</w:t>
      </w:r>
    </w:p>
    <w:p>
      <w:pPr>
        <w:spacing w:after="150"/>
        <w:pStyle w:val="ListParagraph"/>
        <w:numPr>
          <w:ilvl w:val="0"/>
          <w:numId w:val="1"/>
        </w:numPr>
      </w:pPr>
      <w:r>
        <w:t xml:space="preserve">Design, test and build physical working prototypes using programming and, optionally, with some simple electronics.</w:t>
      </w:r>
    </w:p>
    <w:p>
      <w:pPr>
        <w:spacing/>
        <w:pStyle w:val="Heading2"/>
      </w:pPr>
      <w:r>
        <w:t xml:space="preserve">Additional skills</w:t>
      </w:r>
    </w:p>
    <w:p>
      <w:pPr>
        <w:spacing/>
      </w:pPr>
      <w:r>
        <w:t xml:space="preserve">Design thinking, prototyping, iterative process</w:t>
      </w:r>
    </w:p>
    <w:p>
      <w:pPr>
        <w:spacing/>
        <w:pStyle w:val="Heading2"/>
      </w:pPr>
      <w:r>
        <w:t xml:space="preserve">Activity 1: Tree protector</w:t>
      </w:r>
    </w:p>
    <w:p>
      <w:pPr>
        <w:spacing/>
      </w:pPr>
      <w:r>
        <w:t xml:space="preserve">Use the micro:bit’s radio functionality to make prototype sensors to protect forests by sending alerts when trees are being illegally cut down. Learn about how in the real world, sensors are connected through gateways to the internet.</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mhzytavkx">
        <w:r>
          <w:rPr>
            <w:rStyle w:val="Hyperlink"/>
          </w:rPr>
          <w:t xml:space="preserve">goal 15 </w:t>
        </w:r>
      </w:hyperlink>
      <w:r>
        <w:t xml:space="preserve">is and its significance</w:t>
      </w:r>
    </w:p>
    <w:p>
      <w:pPr>
        <w:spacing/>
        <w:pStyle w:val="ListParagraph"/>
        <w:numPr>
          <w:ilvl w:val="0"/>
          <w:numId w:val="1"/>
        </w:numPr>
      </w:pPr>
      <w:r>
        <w:t xml:space="preserve">Understand the basics of IoT</w:t>
      </w:r>
    </w:p>
    <w:p>
      <w:pPr>
        <w:spacing/>
        <w:pStyle w:val="ListParagraph"/>
        <w:numPr>
          <w:ilvl w:val="0"/>
          <w:numId w:val="1"/>
        </w:numPr>
      </w:pPr>
      <w:r>
        <w:t xml:space="preserve">Produce an IoT ‘tree protector’ product to meet the success criteria</w:t>
      </w:r>
    </w:p>
    <w:p>
      <w:pPr>
        <w:spacing w:after="150"/>
        <w:pStyle w:val="ListParagraph"/>
        <w:numPr>
          <w:ilvl w:val="0"/>
          <w:numId w:val="1"/>
        </w:numPr>
      </w:pPr>
      <w:r>
        <w:t xml:space="preserve">Develop the product further with additional features</w:t>
      </w:r>
    </w:p>
    <w:p>
      <w:pPr>
        <w:spacing/>
        <w:pStyle w:val="Heading2"/>
      </w:pPr>
      <w:r>
        <w:t xml:space="preserve">Activity 2: Auto-farmer</w:t>
      </w:r>
    </w:p>
    <w:p>
      <w:pPr>
        <w:spacing/>
      </w:pPr>
      <w:r>
        <w:t xml:space="preserve">Use relays and home-made moisture sensors to make a prototype of an automated farming system that senses when crops are dry, saving water and increasing food production.</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nxwj4i1hob">
        <w:r>
          <w:rPr>
            <w:rStyle w:val="Hyperlink"/>
          </w:rPr>
          <w:t xml:space="preserve">goal 15</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after="150"/>
        <w:pStyle w:val="ListParagraph"/>
        <w:numPr>
          <w:ilvl w:val="0"/>
          <w:numId w:val="1"/>
        </w:numPr>
      </w:pPr>
      <w:r>
        <w:t xml:space="preserve">Develop the product further with additional features</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can evaluate and apply information technology, including new or unfamiliar technologies, analytically to solve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the hardware and software components that make up computer systems, and how they communicate with one another and with other systems</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after="150"/>
        <w:pStyle w:val="ListParagraph"/>
        <w:numPr>
          <w:ilvl w:val="0"/>
          <w:numId w:val="1"/>
        </w:numPr>
      </w:pPr>
      <w:r>
        <w:t xml:space="preserve">create, reuse, revise and repurpose digital artefacts for a given audience, with attention to trustworthiness, design and usability</w:t>
      </w:r>
    </w:p>
    <w:p>
      <w:pPr>
        <w:spacing/>
      </w:pPr>
      <w:hyperlink w:history="1" r:id="rIdh5cwkfmoen">
        <w:r>
          <w:rPr>
            <w:rStyle w:val="Hyperlink"/>
          </w:rPr>
          <w:t xml:space="preserve">Read the full KS3 computing curriculum</w:t>
        </w:r>
      </w:hyperlink>
    </w:p>
    <w:p>
      <w:pPr>
        <w:spacing/>
        <w:pStyle w:val="Heading4"/>
      </w:pPr>
      <w:r>
        <w:t xml:space="preserve">KS3 DT curriculum</w:t>
      </w:r>
    </w:p>
    <w:p>
      <w:pPr>
        <w:spacing/>
      </w:pPr>
      <w:r>
        <w:rPr>
          <w:b w:val="true"/>
          <w:bCs w:val="true"/>
        </w:rPr>
        <w:t xml:space="preserve">Design</w:t>
      </w:r>
    </w:p>
    <w:p>
      <w:pPr>
        <w:spacing w:after="150"/>
        <w:pStyle w:val="ListParagraph"/>
        <w:numPr>
          <w:ilvl w:val="0"/>
          <w:numId w:val="1"/>
        </w:numPr>
      </w:pPr>
      <w:r>
        <w:t xml:space="preserve">develop specifications to inform the design of innovative, functional, appealing products that respond to needs in a variety of situations</w:t>
      </w:r>
    </w:p>
    <w:p>
      <w:pPr>
        <w:spacing/>
      </w:pPr>
      <w:r>
        <w:t xml:space="preserve">
</w:t>
      </w:r>
      <w:r>
        <w:rPr>
          <w:b w:val="true"/>
          <w:bCs w:val="true"/>
        </w:rPr>
        <w:t xml:space="preserve">Evaluate</w:t>
      </w:r>
    </w:p>
    <w:p>
      <w:pPr>
        <w:spacing/>
        <w:pStyle w:val="ListParagraph"/>
        <w:numPr>
          <w:ilvl w:val="0"/>
          <w:numId w:val="1"/>
        </w:numPr>
      </w:pPr>
      <w:r>
        <w:t xml:space="preserve">investigate new and emerging technologies</w:t>
      </w:r>
    </w:p>
    <w:p>
      <w:pPr>
        <w:spacing/>
        <w:pStyle w:val="ListParagraph"/>
        <w:numPr>
          <w:ilvl w:val="0"/>
          <w:numId w:val="1"/>
        </w:numPr>
      </w:pPr>
      <w:r>
        <w:t xml:space="preserve">test, evaluate and refine their ideas and products against a specification, taking into account the views of intended users and other interested groups</w:t>
      </w:r>
    </w:p>
    <w:p>
      <w:pPr>
        <w:spacing w:after="150"/>
        <w:pStyle w:val="ListParagraph"/>
        <w:numPr>
          <w:ilvl w:val="0"/>
          <w:numId w:val="1"/>
        </w:numPr>
      </w:pPr>
      <w:r>
        <w:t xml:space="preserve">understand developments in design and technology, its impact on individuals, society and the environment, and the responsibilities of designers, engineers and technologists</w:t>
      </w:r>
    </w:p>
    <w:p>
      <w:pPr>
        <w:spacing/>
      </w:pPr>
      <w:r>
        <w:t xml:space="preserve">
</w:t>
      </w:r>
      <w:r>
        <w:rPr>
          <w:b w:val="true"/>
          <w:bCs w:val="true"/>
        </w:rPr>
        <w:t xml:space="preserve">Technical knowledge</w:t>
      </w:r>
    </w:p>
    <w:p>
      <w:pPr>
        <w:spacing/>
        <w:pStyle w:val="ListParagraph"/>
        <w:numPr>
          <w:ilvl w:val="0"/>
          <w:numId w:val="1"/>
        </w:numPr>
      </w:pPr>
      <w:r>
        <w:t xml:space="preserve">understand how more advanced electrical and electronic systems can be powered and used in their products (for example, circuits with heat, light, sound and movement as inputs and outputs)</w:t>
      </w:r>
    </w:p>
    <w:p>
      <w:pPr>
        <w:spacing w:after="150"/>
        <w:pStyle w:val="ListParagraph"/>
        <w:numPr>
          <w:ilvl w:val="0"/>
          <w:numId w:val="1"/>
        </w:numPr>
      </w:pPr>
      <w:r>
        <w:t xml:space="preserve">apply computing and use electronics to embed intelligence in products that respond to inputs (for example, sensors), and control outputs (for example, actuators), using programmable components (for example, microcontrollers)</w:t>
      </w:r>
    </w:p>
    <w:p>
      <w:pPr>
        <w:spacing/>
      </w:pPr>
      <w:hyperlink w:history="1" r:id="rIdpmzw2xmnhx">
        <w:r>
          <w:rPr>
            <w:rStyle w:val="Hyperlink"/>
          </w:rPr>
          <w:t xml:space="preserve">Read the full KS3 DT curriculum</w:t>
        </w:r>
      </w:hyperlink>
    </w:p>
    <w:p>
      <w:pPr>
        <w:spacing/>
        <w:pStyle w:val="Heading4"/>
      </w:pPr>
      <w:r>
        <w:t xml:space="preserve">Northern Ireland Curriculum</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Control – incorporate control systems, such as mechanical, electronic or computer-based, in products and understand how these can be employed to achieve desired effects</w:t>
      </w:r>
    </w:p>
    <w:p>
      <w:pPr>
        <w:spacing/>
        <w:pStyle w:val="ListParagraph"/>
        <w:numPr>
          <w:ilvl w:val="0"/>
          <w:numId w:val="1"/>
        </w:numPr>
      </w:pPr>
      <w:r>
        <w:t xml:space="preserve">Design cost effective and appropriate solutions to meet the specific needs of diverse local and global groups. Citizenship</w:t>
      </w:r>
    </w:p>
    <w:p>
      <w:pPr>
        <w:spacing/>
        <w:pStyle w:val="ListParagraph"/>
        <w:numPr>
          <w:ilvl w:val="0"/>
          <w:numId w:val="1"/>
        </w:numPr>
      </w:pPr>
      <w:r>
        <w:t xml:space="preserve">Identify product needs and pursue sustainable harmonious design solutions in a local outdoor/indoor context. Education for sustainable development</w:t>
      </w:r>
    </w:p>
    <w:p>
      <w:pPr>
        <w:spacing/>
        <w:pStyle w:val="ListParagraph"/>
        <w:numPr>
          <w:ilvl w:val="0"/>
          <w:numId w:val="1"/>
        </w:numPr>
      </w:pPr>
      <w:r>
        <w:t xml:space="preserve">research and manage information effectively to investigate design issues, using mathematics and ICT where appropriate;</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after="150"/>
        <w:pStyle w:val="ListParagraph"/>
        <w:numPr>
          <w:ilvl w:val="0"/>
          <w:numId w:val="1"/>
        </w:numPr>
      </w:pPr>
      <w:r>
        <w:t xml:space="preserve">work effectively with others;</w:t>
      </w:r>
    </w:p>
    <w:p>
      <w:pPr>
        <w:spacing/>
      </w:pPr>
      <w:hyperlink w:history="1" r:id="rIdesbt-yjed5">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m4yaohuwfz">
        <w:r>
          <w:rPr>
            <w:rStyle w:val="Hyperlink"/>
          </w:rPr>
          <w:t xml:space="preserve">Read all Primary using ICT desirable features</w:t>
        </w:r>
      </w:hyperlink>
    </w:p>
    <w:p>
      <w:pPr>
        <w:spacing/>
      </w:pPr>
      <w:r>
        <w:t xml:space="preserve">
</w:t>
      </w:r>
    </w:p>
    <w:p>
      <w:pPr>
        <w:spacing/>
        <w:pStyle w:val="Heading4"/>
      </w:pPr>
      <w:r>
        <w:t xml:space="preserve">Scotland Curriculum for Excellence </w:t>
      </w:r>
    </w:p>
    <w:p>
      <w:pPr>
        <w:spacing/>
        <w:pStyle w:val="Heading4"/>
      </w:pPr>
      <w:r>
        <w:t xml:space="preserve">Technologies</w:t>
      </w:r>
    </w:p>
    <w:p>
      <w:pPr>
        <w:spacing/>
        <w:pStyle w:val="ListParagraph"/>
        <w:numPr>
          <w:ilvl w:val="0"/>
          <w:numId w:val="1"/>
        </w:numPr>
      </w:pPr>
      <w:r>
        <w:t xml:space="preserve">I can identify the costs and benefits of using technologies to reduce the impact of our activities on the environment and business. (TCH 3-07a)</w:t>
      </w:r>
    </w:p>
    <w:p>
      <w:pPr>
        <w:spacing/>
        <w:pStyle w:val="ListParagraph"/>
        <w:numPr>
          <w:ilvl w:val="0"/>
          <w:numId w:val="1"/>
        </w:numPr>
      </w:pPr>
      <w:r>
        <w:t xml:space="preserve">I can present conclusions about the impact of technologies on the economy, politics and the environment. (TCH 4-07a)</w:t>
      </w:r>
    </w:p>
    <w:p>
      <w:pPr>
        <w:spacing/>
        <w:pStyle w:val="ListParagraph"/>
        <w:numPr>
          <w:ilvl w:val="0"/>
          <w:numId w:val="1"/>
        </w:numPr>
      </w:pPr>
      <w:r>
        <w:t xml:space="preserve">I can describe different fundamental information processes and how they communicate and can identify their use in solving different problems. (TCH 3-13a)</w:t>
      </w:r>
    </w:p>
    <w:p>
      <w:pPr>
        <w:spacing/>
        <w:pStyle w:val="ListParagraph"/>
        <w:numPr>
          <w:ilvl w:val="0"/>
          <w:numId w:val="1"/>
        </w:numPr>
      </w:pPr>
      <w:r>
        <w:t xml:space="preserve">I am developing my understanding of information and can use an information model to describe particular aspects of a real world system. (TCH 3-13b )</w:t>
      </w:r>
    </w:p>
    <w:p>
      <w:pPr>
        <w:spacing w:after="150"/>
        <w:pStyle w:val="ListParagraph"/>
        <w:numPr>
          <w:ilvl w:val="0"/>
          <w:numId w:val="1"/>
        </w:numPr>
      </w:pPr>
      <w:r>
        <w:t xml:space="preserve">I can explain the overall operation and architecture of a digitally created solution (TCH 4-14b)</w:t>
      </w:r>
    </w:p>
    <w:p>
      <w:pPr>
        <w:spacing/>
      </w:pPr>
      <w:hyperlink w:history="1" r:id="rIdc7js0zmxel">
        <w:r>
          <w:rPr>
            <w:rStyle w:val="Hyperlink"/>
          </w:rPr>
          <w:t xml:space="preserve">Read the full Curriculum for Excellence: technologies</w:t>
        </w:r>
      </w:hyperlink>
      <w:r>
        <w:t xml:space="preserve">.</w:t>
      </w:r>
    </w:p>
    <w:p>
      <w:pPr>
        <w:spacing/>
      </w:pPr>
      <w:r/>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I can select and use data structures that efficiently manage data in algorithms.</w:t>
      </w:r>
    </w:p>
    <w:p>
      <w:pPr>
        <w:spacing/>
        <w:pStyle w:val="ListParagraph"/>
        <w:numPr>
          <w:ilvl w:val="0"/>
          <w:numId w:val="1"/>
        </w:numPr>
      </w:pPr>
      <w:r>
        <w:t xml:space="preserve">I can plan and implement test strategies to identify errors in programs.</w:t>
      </w:r>
    </w:p>
    <w:p>
      <w:pPr>
        <w:spacing/>
        <w:pStyle w:val="ListParagraph"/>
        <w:numPr>
          <w:ilvl w:val="0"/>
          <w:numId w:val="1"/>
        </w:numPr>
      </w:pPr>
      <w:r>
        <w:t xml:space="preserve">I can select and use multiple sensors and actuators that allow computer systems to interact with the world around them.</w:t>
      </w:r>
    </w:p>
    <w:p>
      <w:pPr>
        <w:spacing/>
        <w:pStyle w:val="ListParagraph"/>
        <w:numPr>
          <w:ilvl w:val="0"/>
          <w:numId w:val="1"/>
        </w:numPr>
      </w:pPr>
      <w:r>
        <w:t xml:space="preserve">I can explain how systems communicate, in order to design a network.</w:t>
      </w:r>
    </w:p>
    <w:p>
      <w:pPr>
        <w:spacing/>
        <w:pStyle w:val="ListParagraph"/>
        <w:numPr>
          <w:ilvl w:val="0"/>
          <w:numId w:val="1"/>
        </w:numPr>
      </w:pPr>
      <w:r>
        <w:t xml:space="preserve">I can explain the techniques used to store and transfer data and understand their vulnerabilities.</w:t>
      </w:r>
    </w:p>
    <w:p>
      <w:pPr>
        <w:spacing/>
        <w:pStyle w:val="ListParagraph"/>
        <w:numPr>
          <w:ilvl w:val="0"/>
          <w:numId w:val="1"/>
        </w:numPr>
      </w:pPr>
      <w:r>
        <w:t xml:space="preserve">I can identify, define and decompose problems, choose appropriate constructs and express solutions in a variety of environments.</w:t>
      </w:r>
    </w:p>
    <w:p>
      <w:pPr>
        <w:spacing/>
        <w:pStyle w:val="ListParagraph"/>
        <w:numPr>
          <w:ilvl w:val="0"/>
          <w:numId w:val="1"/>
        </w:numPr>
      </w:pPr>
      <w:r>
        <w:t xml:space="preserve">I can test, evaluate and improve a solution in software.</w:t>
      </w:r>
    </w:p>
    <w:p>
      <w:pPr>
        <w:spacing w:after="150"/>
        <w:pStyle w:val="ListParagraph"/>
        <w:numPr>
          <w:ilvl w:val="0"/>
          <w:numId w:val="1"/>
        </w:numPr>
      </w:pPr>
      <w:r>
        <w:t xml:space="preserve">I can design and create physical systems that use appropriate components and logic to complete tasks and achieve goals.</w:t>
      </w:r>
    </w:p>
    <w:p>
      <w:pPr>
        <w:spacing/>
      </w:pPr>
      <w:hyperlink w:history="1" r:id="rId8qzg4movoi">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Progression step 5 - data and computational thinking - problem-solving and modelling:</w:t>
      </w:r>
    </w:p>
    <w:p>
      <w:pPr>
        <w:spacing/>
        <w:pStyle w:val="ListParagraph"/>
        <w:numPr>
          <w:ilvl w:val="0"/>
          <w:numId w:val="1"/>
        </w:numPr>
      </w:pPr>
      <w:r>
        <w:t xml:space="preserve">I can independently create and design models, and explain how they represent real-world problems, e.g. selecting and correctly using an appropriate method for illustrating a problem, such as a flowchart or spreadsheet.</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w4ewxaa6ht">
        <w:r>
          <w:rPr>
            <w:rStyle w:val="Hyperlink"/>
          </w:rPr>
          <w:t xml:space="preserve">Read the digital competence framework</w:t>
        </w:r>
      </w:hyperlink>
    </w:p>
    <w:p>
      <w:pPr>
        <w:spacing/>
      </w:pPr>
      <w:r/>
    </w:p>
    <w:p>
      <w:pPr>
        <w:spacing/>
        <w:pStyle w:val="Heading2"/>
      </w:pPr>
      <w:r>
        <w:t xml:space="preserve">Code.org</w:t>
      </w:r>
    </w:p>
    <w:p>
      <w:pPr>
        <w:spacing/>
        <w:pStyle w:val="Heading4"/>
      </w:pPr>
      <w:r>
        <w:t xml:space="preserve">CS Discoveries </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r>
        <w:t xml:space="preserve">Unit 6 </w:t>
      </w:r>
    </w:p>
    <w:p>
      <w:pPr>
        <w:spacing/>
      </w:pPr>
      <w:r>
        <w:t xml:space="preserve">Concepts included: </w:t>
      </w:r>
    </w:p>
    <w:p>
      <w:pPr>
        <w:spacing/>
        <w:pStyle w:val="ListParagraph"/>
        <w:numPr>
          <w:ilvl w:val="0"/>
          <w:numId w:val="1"/>
        </w:numPr>
      </w:pPr>
      <w:r>
        <w:t xml:space="preserve">hardware</w:t>
      </w:r>
    </w:p>
    <w:p>
      <w:pPr>
        <w:spacing/>
        <w:pStyle w:val="ListParagraph"/>
        <w:numPr>
          <w:ilvl w:val="0"/>
          <w:numId w:val="1"/>
        </w:numPr>
      </w:pPr>
      <w:r>
        <w:t xml:space="preserve">sensors</w:t>
      </w:r>
    </w:p>
    <w:p>
      <w:pPr>
        <w:spacing w:after="150"/>
        <w:pStyle w:val="ListParagraph"/>
        <w:numPr>
          <w:ilvl w:val="0"/>
          <w:numId w:val="1"/>
        </w:numPr>
      </w:pPr>
      <w:r>
        <w:t xml:space="preserve"> inputs and outputs</w:t>
      </w:r>
    </w:p>
    <w:p>
      <w:pPr>
        <w:spacing/>
      </w:pPr>
      <w:hyperlink w:history="1" r:id="rIdxmgcuvztq4">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2-AP-10 - Use flowcharts and/or pseudocode to address complex problems as algorithms.</w:t>
      </w:r>
    </w:p>
    <w:p>
      <w:pPr>
        <w:spacing/>
        <w:pStyle w:val="ListParagraph"/>
        <w:numPr>
          <w:ilvl w:val="0"/>
          <w:numId w:val="1"/>
        </w:numPr>
      </w:pPr>
      <w:r>
        <w:t xml:space="preserve">2-AP-13 - Decompose problems and subproblems into parts to facilitate the design, implementation, and review of programs.</w:t>
      </w:r>
    </w:p>
    <w:p>
      <w:pPr>
        <w:spacing/>
        <w:pStyle w:val="ListParagraph"/>
        <w:numPr>
          <w:ilvl w:val="0"/>
          <w:numId w:val="1"/>
        </w:numPr>
      </w:pPr>
      <w:r>
        <w:t xml:space="preserve">2-AP-17 - Systematically test and refine programs using a range of test cases.</w:t>
      </w:r>
    </w:p>
    <w:p>
      <w:pPr>
        <w:spacing w:after="150"/>
        <w:pStyle w:val="ListParagraph"/>
        <w:numPr>
          <w:ilvl w:val="0"/>
          <w:numId w:val="1"/>
        </w:numPr>
      </w:pPr>
      <w:r>
        <w:t xml:space="preserve">2-AP-18 - Distribute tasks and maintain a project timeline when collaboratively developing computational artifacts.</w:t>
      </w:r>
    </w:p>
    <w:p>
      <w:pPr>
        <w:spacing/>
      </w:pPr>
      <w:hyperlink w:history="1" r:id="rIdlvkpevlpsj">
        <w:r>
          <w:rPr>
            <w:rStyle w:val="Hyperlink"/>
          </w:rPr>
          <w:t xml:space="preserve">Read the CSTA Standards in full. </w:t>
        </w:r>
      </w:hyperlink>
    </w:p>
    <w:p>
      <w:pPr>
        <w:spacing/>
      </w:pPr>
    </w:p>
    <w:p>
      <w:pPr>
        <w:spacing/>
      </w:pPr>
      <w:r>
        <w:t xml:space="preserve">This content is published under a </w:t>
      </w:r>
      <w:hyperlink w:history="1" r:id="rIdcinpgr3s94">
        <w:r>
          <w:rPr>
            <w:rStyle w:val="Hyperlink"/>
          </w:rPr>
          <w:t xml:space="preserve">Creative Commons Attribution-NonCommercial-ShareAlike 4.0 International (CC BY-NC-SA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mhzytavkx" Type="http://schemas.openxmlformats.org/officeDocument/2006/relationships/hyperlink" Target="https://www.globalgoals.org/15-life-on-land" TargetMode="External"/><Relationship Id="rIdnxwj4i1hob" Type="http://schemas.openxmlformats.org/officeDocument/2006/relationships/hyperlink" Target="https://www.globalgoals.org/15-life-on-land" TargetMode="External"/><Relationship Id="rIdh5cwkfmoen" Type="http://schemas.openxmlformats.org/officeDocument/2006/relationships/hyperlink" Target="https://assets.publishing.service.gov.uk/government/uploads/system/uploads/attachment_data/file/239067/SECONDARY_national_curriculum_-_Computing.pdf" TargetMode="External"/><Relationship Id="rIdpmzw2xmnhx" Type="http://schemas.openxmlformats.org/officeDocument/2006/relationships/hyperlink" Target="https://assets.publishing.service.gov.uk/government/uploads/system/uploads/attachment_data/file/239089/SECONDARY_national_curriculum_-_Design_and_technology.pdf" TargetMode="External"/><Relationship Id="rIdesbt-yjed5" Type="http://schemas.openxmlformats.org/officeDocument/2006/relationships/hyperlink" Target="https://ccea.org.uk/downloads/docs/ccea-asset/General/Statutory%20Requirements%20for%20Technology%20and%20Design%20at%20Key%20Stage%203.pdf" TargetMode="External"/><Relationship Id="rIdm4yaohuwfz" Type="http://schemas.openxmlformats.org/officeDocument/2006/relationships/hyperlink" Target="https://ccea.org.uk/downloads/docs/ccea-asset/Curriculum/Primary%20Using%20ICT%20Desirable%20Features%20Update%202019.pdf" TargetMode="External"/><Relationship Id="rIdc7js0zmxel" Type="http://schemas.openxmlformats.org/officeDocument/2006/relationships/hyperlink" Target="https://education.gov.scot/Documents/Technologies-es-os.pdf" TargetMode="External"/><Relationship Id="rId8qzg4movoi" Type="http://schemas.openxmlformats.org/officeDocument/2006/relationships/hyperlink" Target="https://hwb.gov.wales/curriculum-for-wales/science-and-technology/descriptions-of-learning/" TargetMode="External"/><Relationship Id="rIdw4ewxaa6ht" Type="http://schemas.openxmlformats.org/officeDocument/2006/relationships/hyperlink" Target="https://hwb.gov.wales/curriculum-for-wales/cross-curricular-skills-frameworks/digital-competence-framework" TargetMode="External"/><Relationship Id="rIdxmgcuvztq4" Type="http://schemas.openxmlformats.org/officeDocument/2006/relationships/hyperlink" Target="https://studio.code.org/courses/csd-2021" TargetMode="External"/><Relationship Id="rIdlvkpevlpsj" Type="http://schemas.openxmlformats.org/officeDocument/2006/relationships/hyperlink" Target="https://csteachers.org/k12standards/ " TargetMode="External"/><Relationship Id="rIdcinpgr3s94" Type="http://schemas.openxmlformats.org/officeDocument/2006/relationships/hyperlink" Target="https://creativecommons.org/licenses/by-nc-sa/4.0/" TargetMode="External"/><Relationship Id="rId5" Type="http://schemas.openxmlformats.org/officeDocument/2006/relationships/header" Target="header1.xml"/><Relationship Id="rId6" Type="http://schemas.openxmlformats.org/officeDocument/2006/relationships/footer" Target="footer1.xml"/><Relationship Id="rId19" Type="http://schemas.openxmlformats.org/officeDocument/2006/relationships/image" Target="media/60zm0fm0zghwnnvc0mg3h.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2024-09-27T20:01:25Z</dcterms:created>
  <dcterms:modified xsi:type="dcterms:W3CDTF">2024-09-27T20:01:25Z</dcterms:modified>
</cp:coreProperties>
</file>